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3BC" w:rsidRPr="004E0ACF" w:rsidRDefault="004E0ACF" w:rsidP="004E0ACF">
      <w:pPr>
        <w:spacing w:after="0"/>
        <w:jc w:val="center"/>
        <w:rPr>
          <w:b/>
        </w:rPr>
      </w:pPr>
      <w:bookmarkStart w:id="0" w:name="_GoBack"/>
      <w:bookmarkEnd w:id="0"/>
      <w:r w:rsidRPr="004E0ACF">
        <w:rPr>
          <w:b/>
        </w:rPr>
        <w:t xml:space="preserve">Vlastnosti referenčního betonu a betonu s jedním nátěrem </w:t>
      </w:r>
      <w:proofErr w:type="spellStart"/>
      <w:r w:rsidRPr="004E0ACF">
        <w:rPr>
          <w:b/>
        </w:rPr>
        <w:t>Litosil</w:t>
      </w:r>
      <w:proofErr w:type="spellEnd"/>
    </w:p>
    <w:p w:rsidR="004E0ACF" w:rsidRDefault="004E0ACF" w:rsidP="004E0ACF">
      <w:pPr>
        <w:jc w:val="center"/>
      </w:pPr>
      <w:r>
        <w:t>(Diplomová práce, ing. Miroslav Vašina, leden 2021)</w:t>
      </w:r>
    </w:p>
    <w:p w:rsidR="004E0ACF" w:rsidRDefault="004E0ACF" w:rsidP="004E0ACF">
      <w:pPr>
        <w:jc w:val="center"/>
      </w:pPr>
    </w:p>
    <w:tbl>
      <w:tblPr>
        <w:tblStyle w:val="Mkatabulky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18"/>
        <w:gridCol w:w="1134"/>
        <w:gridCol w:w="851"/>
        <w:gridCol w:w="1559"/>
        <w:gridCol w:w="1559"/>
      </w:tblGrid>
      <w:tr w:rsidR="004E0ACF" w:rsidTr="004E0ACF">
        <w:trPr>
          <w:jc w:val="center"/>
        </w:trPr>
        <w:tc>
          <w:tcPr>
            <w:tcW w:w="2552" w:type="dxa"/>
            <w:gridSpan w:val="2"/>
            <w:tcBorders>
              <w:bottom w:val="single" w:sz="12" w:space="0" w:color="auto"/>
              <w:right w:val="nil"/>
            </w:tcBorders>
          </w:tcPr>
          <w:p w:rsidR="004E0ACF" w:rsidRDefault="004E0ACF"/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4E0ACF" w:rsidRDefault="004E0ACF"/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0ACF" w:rsidRDefault="004E0ACF" w:rsidP="004E0ACF">
            <w:pPr>
              <w:jc w:val="center"/>
            </w:pPr>
            <w:r>
              <w:t>referenční</w:t>
            </w:r>
          </w:p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</w:tcBorders>
          </w:tcPr>
          <w:p w:rsidR="004E0ACF" w:rsidRDefault="004E0ACF" w:rsidP="004E0ACF">
            <w:pPr>
              <w:jc w:val="center"/>
            </w:pPr>
            <w:proofErr w:type="spellStart"/>
            <w:r>
              <w:t>Litosil</w:t>
            </w:r>
            <w:proofErr w:type="spellEnd"/>
          </w:p>
        </w:tc>
      </w:tr>
      <w:tr w:rsidR="004E0ACF" w:rsidTr="004E0ACF">
        <w:trPr>
          <w:jc w:val="center"/>
        </w:trPr>
        <w:tc>
          <w:tcPr>
            <w:tcW w:w="2552" w:type="dxa"/>
            <w:gridSpan w:val="2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4E0ACF" w:rsidRDefault="004E0ACF">
            <w:r>
              <w:t>Jímavost vody 120 minut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4E0ACF" w:rsidRDefault="004E0ACF" w:rsidP="004E0ACF">
            <w:pPr>
              <w:jc w:val="right"/>
            </w:pPr>
            <w:r>
              <w:rPr>
                <w:rFonts w:cstheme="minorHAnsi"/>
              </w:rPr>
              <w:t>[%</w:t>
            </w:r>
            <w:r>
              <w:rPr>
                <w:rFonts w:ascii="Calibri" w:hAnsi="Calibri" w:cs="Calibri"/>
              </w:rPr>
              <w:t>]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0ACF" w:rsidRDefault="004E0ACF" w:rsidP="004E0ACF">
            <w:pPr>
              <w:jc w:val="center"/>
            </w:pPr>
            <w:r>
              <w:t>58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E0ACF" w:rsidRDefault="004E0ACF" w:rsidP="004E0ACF">
            <w:pPr>
              <w:jc w:val="center"/>
            </w:pPr>
            <w:r>
              <w:t>57</w:t>
            </w:r>
          </w:p>
        </w:tc>
      </w:tr>
      <w:tr w:rsidR="004E0ACF" w:rsidTr="004E0ACF">
        <w:trPr>
          <w:jc w:val="center"/>
        </w:trPr>
        <w:tc>
          <w:tcPr>
            <w:tcW w:w="1418" w:type="dxa"/>
            <w:vMerge w:val="restart"/>
            <w:tcBorders>
              <w:top w:val="single" w:sz="12" w:space="0" w:color="auto"/>
            </w:tcBorders>
            <w:vAlign w:val="center"/>
          </w:tcPr>
          <w:p w:rsidR="004E0ACF" w:rsidRDefault="004E0ACF" w:rsidP="004E0ACF">
            <w:pPr>
              <w:jc w:val="center"/>
            </w:pPr>
            <w:r>
              <w:t>CHRL</w:t>
            </w:r>
          </w:p>
        </w:tc>
        <w:tc>
          <w:tcPr>
            <w:tcW w:w="1134" w:type="dxa"/>
            <w:tcBorders>
              <w:top w:val="single" w:sz="12" w:space="0" w:color="auto"/>
              <w:right w:val="nil"/>
            </w:tcBorders>
          </w:tcPr>
          <w:p w:rsidR="004E0ACF" w:rsidRDefault="004E0ACF">
            <w:r>
              <w:t>50 cyklů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4E0ACF" w:rsidRDefault="004E0ACF" w:rsidP="004E0ACF">
            <w:pPr>
              <w:jc w:val="right"/>
            </w:pPr>
            <w:r>
              <w:rPr>
                <w:rFonts w:cstheme="minorHAnsi"/>
              </w:rPr>
              <w:t>[gm</w:t>
            </w:r>
            <w:r w:rsidRPr="004E0ACF">
              <w:rPr>
                <w:rFonts w:cstheme="minorHAnsi"/>
                <w:vertAlign w:val="superscript"/>
              </w:rPr>
              <w:t>-2</w:t>
            </w:r>
            <w:r>
              <w:rPr>
                <w:rFonts w:ascii="Calibri" w:hAnsi="Calibri" w:cs="Calibri"/>
              </w:rPr>
              <w:t>]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E0ACF" w:rsidRDefault="004E0ACF" w:rsidP="004E0ACF">
            <w:pPr>
              <w:jc w:val="center"/>
            </w:pPr>
            <w:r>
              <w:t>131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</w:tcBorders>
          </w:tcPr>
          <w:p w:rsidR="004E0ACF" w:rsidRDefault="004E0ACF" w:rsidP="004E0ACF">
            <w:pPr>
              <w:jc w:val="center"/>
            </w:pPr>
            <w:r>
              <w:t>59</w:t>
            </w:r>
          </w:p>
        </w:tc>
      </w:tr>
      <w:tr w:rsidR="004E0ACF" w:rsidTr="004E0ACF">
        <w:trPr>
          <w:jc w:val="center"/>
        </w:trPr>
        <w:tc>
          <w:tcPr>
            <w:tcW w:w="1418" w:type="dxa"/>
            <w:vMerge/>
          </w:tcPr>
          <w:p w:rsidR="004E0ACF" w:rsidRDefault="004E0ACF"/>
        </w:tc>
        <w:tc>
          <w:tcPr>
            <w:tcW w:w="1134" w:type="dxa"/>
            <w:tcBorders>
              <w:right w:val="nil"/>
            </w:tcBorders>
          </w:tcPr>
          <w:p w:rsidR="004E0ACF" w:rsidRDefault="004E0ACF">
            <w:r>
              <w:t>100 cyklů</w:t>
            </w:r>
          </w:p>
        </w:tc>
        <w:tc>
          <w:tcPr>
            <w:tcW w:w="851" w:type="dxa"/>
            <w:tcBorders>
              <w:left w:val="nil"/>
              <w:right w:val="single" w:sz="12" w:space="0" w:color="auto"/>
            </w:tcBorders>
          </w:tcPr>
          <w:p w:rsidR="004E0ACF" w:rsidRDefault="004E0ACF" w:rsidP="004E0ACF">
            <w:pPr>
              <w:jc w:val="right"/>
            </w:pPr>
            <w:r>
              <w:rPr>
                <w:rFonts w:cstheme="minorHAnsi"/>
              </w:rPr>
              <w:t>[gm</w:t>
            </w:r>
            <w:r w:rsidRPr="004E0ACF">
              <w:rPr>
                <w:rFonts w:cstheme="minorHAnsi"/>
                <w:vertAlign w:val="superscript"/>
              </w:rPr>
              <w:t>-2</w:t>
            </w:r>
            <w:r>
              <w:rPr>
                <w:rFonts w:ascii="Calibri" w:hAnsi="Calibri" w:cs="Calibri"/>
              </w:rPr>
              <w:t>]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4E0ACF" w:rsidRDefault="004E0ACF" w:rsidP="004E0ACF">
            <w:pPr>
              <w:jc w:val="center"/>
            </w:pPr>
            <w:r>
              <w:t>159</w:t>
            </w:r>
          </w:p>
        </w:tc>
        <w:tc>
          <w:tcPr>
            <w:tcW w:w="1559" w:type="dxa"/>
            <w:tcBorders>
              <w:left w:val="single" w:sz="12" w:space="0" w:color="auto"/>
            </w:tcBorders>
          </w:tcPr>
          <w:p w:rsidR="004E0ACF" w:rsidRDefault="004E0ACF" w:rsidP="004E0ACF">
            <w:pPr>
              <w:jc w:val="center"/>
            </w:pPr>
            <w:r>
              <w:t>86</w:t>
            </w:r>
          </w:p>
        </w:tc>
      </w:tr>
      <w:tr w:rsidR="004E0ACF" w:rsidTr="004E0ACF">
        <w:trPr>
          <w:jc w:val="center"/>
        </w:trPr>
        <w:tc>
          <w:tcPr>
            <w:tcW w:w="1418" w:type="dxa"/>
            <w:vMerge/>
          </w:tcPr>
          <w:p w:rsidR="004E0ACF" w:rsidRDefault="004E0ACF"/>
        </w:tc>
        <w:tc>
          <w:tcPr>
            <w:tcW w:w="1134" w:type="dxa"/>
            <w:tcBorders>
              <w:right w:val="nil"/>
            </w:tcBorders>
          </w:tcPr>
          <w:p w:rsidR="004E0ACF" w:rsidRDefault="004E0ACF">
            <w:r>
              <w:t>150 cyklů</w:t>
            </w:r>
          </w:p>
        </w:tc>
        <w:tc>
          <w:tcPr>
            <w:tcW w:w="851" w:type="dxa"/>
            <w:tcBorders>
              <w:left w:val="nil"/>
              <w:right w:val="single" w:sz="12" w:space="0" w:color="auto"/>
            </w:tcBorders>
          </w:tcPr>
          <w:p w:rsidR="004E0ACF" w:rsidRDefault="004E0ACF" w:rsidP="004E0ACF">
            <w:pPr>
              <w:jc w:val="right"/>
            </w:pPr>
            <w:r>
              <w:rPr>
                <w:rFonts w:cstheme="minorHAnsi"/>
              </w:rPr>
              <w:t>[gm</w:t>
            </w:r>
            <w:r w:rsidRPr="004E0ACF">
              <w:rPr>
                <w:rFonts w:cstheme="minorHAnsi"/>
                <w:vertAlign w:val="superscript"/>
              </w:rPr>
              <w:t>-2</w:t>
            </w:r>
            <w:r>
              <w:rPr>
                <w:rFonts w:ascii="Calibri" w:hAnsi="Calibri" w:cs="Calibri"/>
              </w:rPr>
              <w:t>]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4E0ACF" w:rsidRDefault="004E0ACF" w:rsidP="004E0ACF">
            <w:pPr>
              <w:jc w:val="center"/>
            </w:pPr>
            <w:r>
              <w:t>186</w:t>
            </w:r>
          </w:p>
        </w:tc>
        <w:tc>
          <w:tcPr>
            <w:tcW w:w="1559" w:type="dxa"/>
            <w:tcBorders>
              <w:left w:val="single" w:sz="12" w:space="0" w:color="auto"/>
            </w:tcBorders>
          </w:tcPr>
          <w:p w:rsidR="004E0ACF" w:rsidRDefault="004E0ACF" w:rsidP="004E0ACF">
            <w:pPr>
              <w:jc w:val="center"/>
            </w:pPr>
            <w:r>
              <w:t>100</w:t>
            </w:r>
          </w:p>
        </w:tc>
      </w:tr>
      <w:tr w:rsidR="004E0ACF" w:rsidTr="004E0ACF">
        <w:trPr>
          <w:jc w:val="center"/>
        </w:trPr>
        <w:tc>
          <w:tcPr>
            <w:tcW w:w="1418" w:type="dxa"/>
            <w:vMerge/>
          </w:tcPr>
          <w:p w:rsidR="004E0ACF" w:rsidRDefault="004E0ACF"/>
        </w:tc>
        <w:tc>
          <w:tcPr>
            <w:tcW w:w="1134" w:type="dxa"/>
            <w:tcBorders>
              <w:right w:val="nil"/>
            </w:tcBorders>
          </w:tcPr>
          <w:p w:rsidR="004E0ACF" w:rsidRDefault="004E0ACF">
            <w:r>
              <w:t>200 cyklů</w:t>
            </w:r>
          </w:p>
        </w:tc>
        <w:tc>
          <w:tcPr>
            <w:tcW w:w="851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4E0ACF" w:rsidRDefault="004E0ACF" w:rsidP="004E0ACF">
            <w:pPr>
              <w:jc w:val="right"/>
            </w:pPr>
            <w:r>
              <w:rPr>
                <w:rFonts w:cstheme="minorHAnsi"/>
              </w:rPr>
              <w:t>[gm</w:t>
            </w:r>
            <w:r w:rsidRPr="004E0ACF">
              <w:rPr>
                <w:rFonts w:cstheme="minorHAnsi"/>
                <w:vertAlign w:val="superscript"/>
              </w:rPr>
              <w:t>-2</w:t>
            </w:r>
            <w:r>
              <w:rPr>
                <w:rFonts w:ascii="Calibri" w:hAnsi="Calibri" w:cs="Calibri"/>
              </w:rPr>
              <w:t>]</w:t>
            </w:r>
          </w:p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0ACF" w:rsidRDefault="004E0ACF" w:rsidP="004E0ACF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left w:val="single" w:sz="12" w:space="0" w:color="auto"/>
            </w:tcBorders>
          </w:tcPr>
          <w:p w:rsidR="004E0ACF" w:rsidRDefault="004E0ACF" w:rsidP="004E0ACF">
            <w:pPr>
              <w:jc w:val="center"/>
            </w:pPr>
            <w:r>
              <w:t>126</w:t>
            </w:r>
          </w:p>
        </w:tc>
      </w:tr>
    </w:tbl>
    <w:p w:rsidR="004E0ACF" w:rsidRDefault="004E0ACF"/>
    <w:p w:rsidR="00CC43BC" w:rsidRDefault="00CC43BC"/>
    <w:p w:rsidR="0060770E" w:rsidRDefault="0060770E"/>
    <w:p w:rsidR="0060770E" w:rsidRDefault="0060770E"/>
    <w:p w:rsidR="0060770E" w:rsidRDefault="0060770E"/>
    <w:p w:rsidR="0060770E" w:rsidRDefault="0060770E"/>
    <w:p w:rsidR="00CC43BC" w:rsidRDefault="00CC43BC"/>
    <w:sectPr w:rsidR="00CC43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3BC"/>
    <w:rsid w:val="000E00FB"/>
    <w:rsid w:val="00173780"/>
    <w:rsid w:val="002B386F"/>
    <w:rsid w:val="004E0ACF"/>
    <w:rsid w:val="0054691C"/>
    <w:rsid w:val="0060770E"/>
    <w:rsid w:val="00820D53"/>
    <w:rsid w:val="00CC4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0A0D13-8517-4B5B-8DD4-7DDEBECE3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E0A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8F243F59377E46BD89612DC8FBCC6B" ma:contentTypeVersion="11" ma:contentTypeDescription="Vytvoří nový dokument" ma:contentTypeScope="" ma:versionID="7ce129e40428ed481e321ad6f23bd80b">
  <xsd:schema xmlns:xsd="http://www.w3.org/2001/XMLSchema" xmlns:xs="http://www.w3.org/2001/XMLSchema" xmlns:p="http://schemas.microsoft.com/office/2006/metadata/properties" xmlns:ns2="bbbef58b-0e1b-4da6-84ac-d9d66ea823a9" xmlns:ns3="4ab2d6d7-e07f-45c6-9656-09fe14d9cb4b" targetNamespace="http://schemas.microsoft.com/office/2006/metadata/properties" ma:root="true" ma:fieldsID="4e0150728330f8408f461a80d8dcab85" ns2:_="" ns3:_="">
    <xsd:import namespace="bbbef58b-0e1b-4da6-84ac-d9d66ea823a9"/>
    <xsd:import namespace="4ab2d6d7-e07f-45c6-9656-09fe14d9cb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bef58b-0e1b-4da6-84ac-d9d66ea823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6" nillable="true" ma:taxonomy="true" ma:internalName="lcf76f155ced4ddcb4097134ff3c332f" ma:taxonomyFieldName="MediaServiceImageTags" ma:displayName="Značky obrázků" ma:readOnly="false" ma:fieldId="{5cf76f15-5ced-4ddc-b409-7134ff3c332f}" ma:taxonomyMulti="true" ma:sspId="42107113-769a-4d15-b935-6d8bd9557b3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b2d6d7-e07f-45c6-9656-09fe14d9cb4b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7080912f-4bc8-432c-b3b9-5b2ce8da3537}" ma:internalName="TaxCatchAll" ma:showField="CatchAllData" ma:web="4ab2d6d7-e07f-45c6-9656-09fe14d9cb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bbef58b-0e1b-4da6-84ac-d9d66ea823a9">
      <Terms xmlns="http://schemas.microsoft.com/office/infopath/2007/PartnerControls"/>
    </lcf76f155ced4ddcb4097134ff3c332f>
    <TaxCatchAll xmlns="4ab2d6d7-e07f-45c6-9656-09fe14d9cb4b" xsi:nil="true"/>
  </documentManagement>
</p:properties>
</file>

<file path=customXml/itemProps1.xml><?xml version="1.0" encoding="utf-8"?>
<ds:datastoreItem xmlns:ds="http://schemas.openxmlformats.org/officeDocument/2006/customXml" ds:itemID="{05E5FFE4-BF13-442A-AA00-E001F47CB8FF}"/>
</file>

<file path=customXml/itemProps2.xml><?xml version="1.0" encoding="utf-8"?>
<ds:datastoreItem xmlns:ds="http://schemas.openxmlformats.org/officeDocument/2006/customXml" ds:itemID="{C4CAAEF4-7B6C-491E-AB9D-26CD639B8CF9}"/>
</file>

<file path=customXml/itemProps3.xml><?xml version="1.0" encoding="utf-8"?>
<ds:datastoreItem xmlns:ds="http://schemas.openxmlformats.org/officeDocument/2006/customXml" ds:itemID="{A786783F-66A6-4D87-B90B-C77209EA3FE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mila</cp:lastModifiedBy>
  <cp:revision>2</cp:revision>
  <dcterms:created xsi:type="dcterms:W3CDTF">2021-01-13T15:01:00Z</dcterms:created>
  <dcterms:modified xsi:type="dcterms:W3CDTF">2021-01-13T15:01:00Z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0x010100578F243F59377E46BD89612DC8FBCC6B</vt:lpwstr>
  </property>
  <property fmtid="{D5CDD505-2E9C-101B-9397-08002B2CF9AE}" pid="3" name="MediaServiceImageTags">
    <vt:lpwstr/>
  </property>
</Properties>
</file>